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BB8" w:rsidRPr="00654F25" w:rsidRDefault="00612619">
      <w:pPr>
        <w:rPr>
          <w:rFonts w:ascii="Tempus Sans ITC" w:hAnsi="Tempus Sans ITC"/>
          <w:b/>
        </w:rPr>
      </w:pPr>
      <w:r w:rsidRPr="00654F25">
        <w:rPr>
          <w:rFonts w:ascii="Tempus Sans ITC" w:hAnsi="Tempus Sans ITC"/>
          <w:b/>
        </w:rPr>
        <w:t>Planificación ciencias sociales:</w:t>
      </w:r>
    </w:p>
    <w:p w:rsidR="00612619" w:rsidRDefault="00612619">
      <w:pPr>
        <w:rPr>
          <w:rFonts w:ascii="Tempus Sans ITC" w:hAnsi="Tempus Sans ITC"/>
          <w:b/>
        </w:rPr>
      </w:pPr>
      <w:r w:rsidRPr="00654F25">
        <w:rPr>
          <w:rFonts w:ascii="Tempus Sans ITC" w:hAnsi="Tempus Sans ITC"/>
          <w:b/>
        </w:rPr>
        <w:t>Actividad N° 1:</w:t>
      </w:r>
      <w:r w:rsidR="003A10A6" w:rsidRPr="00654F25">
        <w:rPr>
          <w:rFonts w:ascii="Tempus Sans ITC" w:hAnsi="Tempus Sans ITC"/>
          <w:b/>
        </w:rPr>
        <w:t xml:space="preserve"> </w:t>
      </w:r>
    </w:p>
    <w:p w:rsidR="00940E57" w:rsidRDefault="00940E57">
      <w:pPr>
        <w:rPr>
          <w:rFonts w:ascii="Tempus Sans ITC" w:hAnsi="Tempus Sans ITC"/>
          <w:b/>
        </w:rPr>
      </w:pPr>
      <w:r>
        <w:rPr>
          <w:rFonts w:ascii="Tempus Sans ITC" w:hAnsi="Tempus Sans ITC"/>
          <w:b/>
        </w:rPr>
        <w:t>5° “A”</w:t>
      </w:r>
      <w:proofErr w:type="gramStart"/>
      <w:r>
        <w:rPr>
          <w:rFonts w:ascii="Tempus Sans ITC" w:hAnsi="Tempus Sans ITC"/>
          <w:b/>
        </w:rPr>
        <w:t>:  el</w:t>
      </w:r>
      <w:proofErr w:type="gramEnd"/>
      <w:r>
        <w:rPr>
          <w:rFonts w:ascii="Tempus Sans ITC" w:hAnsi="Tempus Sans ITC"/>
          <w:b/>
        </w:rPr>
        <w:t xml:space="preserve"> alumno que llegó a finalizar las actividades de los mapas debe prosegu</w:t>
      </w:r>
      <w:r w:rsidR="00870152">
        <w:rPr>
          <w:rFonts w:ascii="Tempus Sans ITC" w:hAnsi="Tempus Sans ITC"/>
          <w:b/>
        </w:rPr>
        <w:t xml:space="preserve">ir con la siguiente actividad. </w:t>
      </w:r>
    </w:p>
    <w:p w:rsidR="00940E57" w:rsidRDefault="003A10A6">
      <w:pPr>
        <w:rPr>
          <w:rFonts w:ascii="Tempus Sans ITC" w:hAnsi="Tempus Sans ITC"/>
          <w:b/>
        </w:rPr>
      </w:pPr>
      <w:r w:rsidRPr="00654F25">
        <w:rPr>
          <w:rFonts w:ascii="Tempus Sans ITC" w:hAnsi="Tempus Sans ITC"/>
          <w:b/>
        </w:rPr>
        <w:t xml:space="preserve">La actividad planteada en clase era grupal, los alumnos debían, según la descripción de los siguientes textos, completar dos mapas, uno de clima y otro de relieve. La actividad no </w:t>
      </w:r>
      <w:r w:rsidR="00273BE5">
        <w:rPr>
          <w:rFonts w:ascii="Tempus Sans ITC" w:hAnsi="Tempus Sans ITC"/>
          <w:b/>
        </w:rPr>
        <w:t>se finalizó, por tal motivo pego</w:t>
      </w:r>
      <w:r w:rsidRPr="00654F25">
        <w:rPr>
          <w:rFonts w:ascii="Tempus Sans ITC" w:hAnsi="Tempus Sans ITC"/>
          <w:b/>
        </w:rPr>
        <w:t xml:space="preserve"> los textos para ser finalizada en el hogar.</w:t>
      </w:r>
    </w:p>
    <w:p w:rsidR="00654F25" w:rsidRDefault="00654F25">
      <w:pPr>
        <w:rPr>
          <w:rFonts w:ascii="Tempus Sans ITC" w:hAnsi="Tempus Sans ITC"/>
          <w:b/>
        </w:rPr>
      </w:pPr>
      <w:r>
        <w:rPr>
          <w:rFonts w:ascii="Tempus Sans ITC" w:hAnsi="Tempus Sans ITC"/>
          <w:b/>
        </w:rPr>
        <w:t>Cuando hagan los mapas no olvidar las referencias para poder leer el mapa.</w:t>
      </w:r>
    </w:p>
    <w:p w:rsidR="00654F25" w:rsidRPr="00654F25" w:rsidRDefault="00654F25">
      <w:pPr>
        <w:rPr>
          <w:rFonts w:ascii="Tempus Sans ITC" w:hAnsi="Tempus Sans ITC"/>
          <w:b/>
        </w:rPr>
      </w:pPr>
      <w:r>
        <w:rPr>
          <w:rFonts w:ascii="Tempus Sans ITC" w:hAnsi="Tempus Sans ITC"/>
          <w:b/>
        </w:rPr>
        <w:t>Además tienen que completar el mapa con la división política de Córdoba (departamentos).</w:t>
      </w:r>
    </w:p>
    <w:p w:rsidR="003A10A6" w:rsidRDefault="003A10A6">
      <w:r>
        <w:rPr>
          <w:rFonts w:ascii="Tempus Sans ITC" w:hAnsi="Tempus Sans ITC" w:cs="Arial"/>
          <w:noProof/>
          <w:lang w:eastAsia="es-AR"/>
        </w:rPr>
        <mc:AlternateContent>
          <mc:Choice Requires="wps">
            <w:drawing>
              <wp:anchor distT="0" distB="0" distL="114300" distR="114300" simplePos="0" relativeHeight="251661312" behindDoc="0" locked="0" layoutInCell="1" allowOverlap="1" wp14:anchorId="511BD373" wp14:editId="338BCFF3">
                <wp:simplePos x="0" y="0"/>
                <wp:positionH relativeFrom="margin">
                  <wp:posOffset>47625</wp:posOffset>
                </wp:positionH>
                <wp:positionV relativeFrom="paragraph">
                  <wp:posOffset>271780</wp:posOffset>
                </wp:positionV>
                <wp:extent cx="4924425" cy="2619375"/>
                <wp:effectExtent l="0" t="0" r="28575" b="28575"/>
                <wp:wrapNone/>
                <wp:docPr id="2" name="Proceso alternativo 2"/>
                <wp:cNvGraphicFramePr/>
                <a:graphic xmlns:a="http://schemas.openxmlformats.org/drawingml/2006/main">
                  <a:graphicData uri="http://schemas.microsoft.com/office/word/2010/wordprocessingShape">
                    <wps:wsp>
                      <wps:cNvSpPr/>
                      <wps:spPr>
                        <a:xfrm>
                          <a:off x="0" y="0"/>
                          <a:ext cx="4924425" cy="2619375"/>
                        </a:xfrm>
                        <a:prstGeom prst="flowChartAlternateProcess">
                          <a:avLst/>
                        </a:prstGeom>
                        <a:solidFill>
                          <a:sysClr val="window" lastClr="FFFFFF"/>
                        </a:solidFill>
                        <a:ln w="12700" cap="flat" cmpd="sng" algn="ctr">
                          <a:solidFill>
                            <a:srgbClr val="70AD47"/>
                          </a:solidFill>
                          <a:prstDash val="solid"/>
                          <a:miter lim="800000"/>
                        </a:ln>
                        <a:effectLst/>
                      </wps:spPr>
                      <wps:txbx>
                        <w:txbxContent>
                          <w:p w:rsidR="003A10A6" w:rsidRPr="00F56826" w:rsidRDefault="003A10A6" w:rsidP="003A10A6">
                            <w:pPr>
                              <w:pStyle w:val="izquierdo"/>
                              <w:ind w:left="30" w:right="30"/>
                              <w:rPr>
                                <w:rFonts w:ascii="Tempus Sans ITC" w:hAnsi="Tempus Sans ITC"/>
                                <w:color w:val="000000"/>
                                <w:sz w:val="18"/>
                                <w:szCs w:val="18"/>
                              </w:rPr>
                            </w:pPr>
                            <w:r w:rsidRPr="00F56826">
                              <w:rPr>
                                <w:rFonts w:ascii="Tempus Sans ITC" w:hAnsi="Tempus Sans ITC"/>
                                <w:color w:val="000000"/>
                                <w:sz w:val="18"/>
                                <w:szCs w:val="18"/>
                              </w:rPr>
                              <w:t xml:space="preserve">En la superficie de la provincia de Córdoba pueden distinguirse dos áreas diferenciadas: el de las sierras al noroeste y el de la llanura en el resto. El sector serrano forma parte del sistema de las sierras pampeanas, y sus cumbres alcanzan una altura máxima de 2.790 metros en el cerro </w:t>
                            </w:r>
                            <w:proofErr w:type="spellStart"/>
                            <w:r w:rsidRPr="00F56826">
                              <w:rPr>
                                <w:rFonts w:ascii="Tempus Sans ITC" w:hAnsi="Tempus Sans ITC"/>
                                <w:color w:val="000000"/>
                                <w:sz w:val="18"/>
                                <w:szCs w:val="18"/>
                              </w:rPr>
                              <w:t>Champaquí</w:t>
                            </w:r>
                            <w:proofErr w:type="spellEnd"/>
                            <w:r w:rsidRPr="00F56826">
                              <w:rPr>
                                <w:rFonts w:ascii="Tempus Sans ITC" w:hAnsi="Tempus Sans ITC"/>
                                <w:color w:val="000000"/>
                                <w:sz w:val="18"/>
                                <w:szCs w:val="18"/>
                              </w:rPr>
                              <w:t xml:space="preserve">. La llanura ubicada al este, o llanura oriental se formó por acumulación de sedimentos que le dan una gran fertilidad; al oeste de las sierras se encuentran los llanos occidentales y una depresión ocupada por las salinas Grandes. Dentro de la llanura oriental la pampa húmeda o pradera es una de las regiones de mayor riqueza de la provincia. </w:t>
                            </w:r>
                            <w:proofErr w:type="gramStart"/>
                            <w:r w:rsidRPr="00F56826">
                              <w:rPr>
                                <w:rFonts w:ascii="Tempus Sans ITC" w:hAnsi="Tempus Sans ITC"/>
                                <w:color w:val="000000"/>
                                <w:sz w:val="18"/>
                                <w:szCs w:val="18"/>
                              </w:rPr>
                              <w:t>más</w:t>
                            </w:r>
                            <w:proofErr w:type="gramEnd"/>
                            <w:r w:rsidRPr="00F56826">
                              <w:rPr>
                                <w:rFonts w:ascii="Tempus Sans ITC" w:hAnsi="Tempus Sans ITC"/>
                                <w:color w:val="000000"/>
                                <w:sz w:val="18"/>
                                <w:szCs w:val="18"/>
                              </w:rPr>
                              <w:t xml:space="preserve"> al norte existe un suave hundimiento en el terreno, la depresión de Mar Chiquita, que tiene un paisaje totalmente distinto del de la pradera. La parte más profunda de la depresión está ocupada por una laguna de 185.300 hectáreas.</w:t>
                            </w:r>
                          </w:p>
                          <w:p w:rsidR="003A10A6" w:rsidRPr="00F56826" w:rsidRDefault="003A10A6" w:rsidP="003A10A6">
                            <w:pPr>
                              <w:pStyle w:val="izquierdo"/>
                              <w:ind w:left="30" w:right="30"/>
                              <w:rPr>
                                <w:rFonts w:ascii="Tempus Sans ITC" w:hAnsi="Tempus Sans ITC"/>
                                <w:color w:val="000000"/>
                                <w:sz w:val="18"/>
                                <w:szCs w:val="18"/>
                              </w:rPr>
                            </w:pPr>
                            <w:r w:rsidRPr="00F56826">
                              <w:rPr>
                                <w:rFonts w:ascii="Tempus Sans ITC" w:hAnsi="Tempus Sans ITC"/>
                                <w:color w:val="000000"/>
                                <w:sz w:val="18"/>
                                <w:szCs w:val="18"/>
                              </w:rPr>
                              <w:t xml:space="preserve">En la llanura occidental se ubican la pampa seca y las salinas Grandes y salinas de </w:t>
                            </w:r>
                            <w:proofErr w:type="spellStart"/>
                            <w:r w:rsidRPr="00F56826">
                              <w:rPr>
                                <w:rFonts w:ascii="Tempus Sans ITC" w:hAnsi="Tempus Sans ITC"/>
                                <w:color w:val="000000"/>
                                <w:sz w:val="18"/>
                                <w:szCs w:val="18"/>
                              </w:rPr>
                              <w:t>Ambargasta</w:t>
                            </w:r>
                            <w:proofErr w:type="spellEnd"/>
                            <w:r w:rsidRPr="00F56826">
                              <w:rPr>
                                <w:rFonts w:ascii="Tempus Sans ITC" w:hAnsi="Tempus Sans ITC"/>
                                <w:color w:val="000000"/>
                                <w:sz w:val="18"/>
                                <w:szCs w:val="18"/>
                              </w:rPr>
                              <w:t>. La pampa seca se caracteriza por ser una llanura con pocas elevaciones y por su aridez. Las salinas, en el extremo noroeste, son superficies cubiertas de sal y casi desprovistas de vida vegetal.</w:t>
                            </w:r>
                          </w:p>
                          <w:p w:rsidR="003A10A6" w:rsidRDefault="003A10A6" w:rsidP="003A1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BD37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margin-left:3.75pt;margin-top:21.4pt;width:387.75pt;height:20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" fillcolor="window" strokecolor="#70ad47" strokeweight="1pt">
                <v:textbox>
                  <w:txbxContent>
                    <w:p w:rsidR="003A10A6" w:rsidRPr="00F56826" w:rsidRDefault="003A10A6" w:rsidP="003A10A6">
                      <w:pPr>
                        <w:pStyle w:val="izquierdo"/>
                        <w:ind w:left="30" w:right="30"/>
                        <w:rPr>
                          <w:rFonts w:ascii="Tempus Sans ITC" w:hAnsi="Tempus Sans ITC"/>
                          <w:color w:val="000000"/>
                          <w:sz w:val="18"/>
                          <w:szCs w:val="18"/>
                        </w:rPr>
                      </w:pPr>
                      <w:r w:rsidRPr="00F56826">
                        <w:rPr>
                          <w:rFonts w:ascii="Tempus Sans ITC" w:hAnsi="Tempus Sans ITC"/>
                          <w:color w:val="000000"/>
                          <w:sz w:val="18"/>
                          <w:szCs w:val="18"/>
                        </w:rPr>
                        <w:t xml:space="preserve">En la superficie de la provincia de Córdoba pueden distinguirse dos áreas diferenciadas: el de las sierras al noroeste y el de la llanura en el resto. El sector serrano forma parte del sistema de las sierras pampeanas, y sus cumbres alcanzan una altura máxima de 2.790 metros en el cerro </w:t>
                      </w:r>
                      <w:proofErr w:type="spellStart"/>
                      <w:r w:rsidRPr="00F56826">
                        <w:rPr>
                          <w:rFonts w:ascii="Tempus Sans ITC" w:hAnsi="Tempus Sans ITC"/>
                          <w:color w:val="000000"/>
                          <w:sz w:val="18"/>
                          <w:szCs w:val="18"/>
                        </w:rPr>
                        <w:t>Champaquí</w:t>
                      </w:r>
                      <w:proofErr w:type="spellEnd"/>
                      <w:r w:rsidRPr="00F56826">
                        <w:rPr>
                          <w:rFonts w:ascii="Tempus Sans ITC" w:hAnsi="Tempus Sans ITC"/>
                          <w:color w:val="000000"/>
                          <w:sz w:val="18"/>
                          <w:szCs w:val="18"/>
                        </w:rPr>
                        <w:t xml:space="preserve">. La llanura ubicada al este, o llanura oriental se formó por acumulación de sedimentos que le dan una gran fertilidad; al oeste de las sierras se encuentran los llanos occidentales y una depresión ocupada por las salinas Grandes. Dentro de la llanura oriental la pampa húmeda o pradera es una de las regiones de mayor riqueza de la provincia. </w:t>
                      </w:r>
                      <w:proofErr w:type="gramStart"/>
                      <w:r w:rsidRPr="00F56826">
                        <w:rPr>
                          <w:rFonts w:ascii="Tempus Sans ITC" w:hAnsi="Tempus Sans ITC"/>
                          <w:color w:val="000000"/>
                          <w:sz w:val="18"/>
                          <w:szCs w:val="18"/>
                        </w:rPr>
                        <w:t>más</w:t>
                      </w:r>
                      <w:proofErr w:type="gramEnd"/>
                      <w:r w:rsidRPr="00F56826">
                        <w:rPr>
                          <w:rFonts w:ascii="Tempus Sans ITC" w:hAnsi="Tempus Sans ITC"/>
                          <w:color w:val="000000"/>
                          <w:sz w:val="18"/>
                          <w:szCs w:val="18"/>
                        </w:rPr>
                        <w:t xml:space="preserve"> al norte existe un suave hundimiento en el terreno, la depresión de Mar Chiquita, que tiene un paisaje totalmente distinto del de la pradera. La parte más profunda de la depresión está ocupada por una laguna de 185.300 hectáreas.</w:t>
                      </w:r>
                    </w:p>
                    <w:p w:rsidR="003A10A6" w:rsidRPr="00F56826" w:rsidRDefault="003A10A6" w:rsidP="003A10A6">
                      <w:pPr>
                        <w:pStyle w:val="izquierdo"/>
                        <w:ind w:left="30" w:right="30"/>
                        <w:rPr>
                          <w:rFonts w:ascii="Tempus Sans ITC" w:hAnsi="Tempus Sans ITC"/>
                          <w:color w:val="000000"/>
                          <w:sz w:val="18"/>
                          <w:szCs w:val="18"/>
                        </w:rPr>
                      </w:pPr>
                      <w:r w:rsidRPr="00F56826">
                        <w:rPr>
                          <w:rFonts w:ascii="Tempus Sans ITC" w:hAnsi="Tempus Sans ITC"/>
                          <w:color w:val="000000"/>
                          <w:sz w:val="18"/>
                          <w:szCs w:val="18"/>
                        </w:rPr>
                        <w:t xml:space="preserve">En la llanura occidental se ubican la pampa seca y las salinas Grandes y salinas de </w:t>
                      </w:r>
                      <w:proofErr w:type="spellStart"/>
                      <w:r w:rsidRPr="00F56826">
                        <w:rPr>
                          <w:rFonts w:ascii="Tempus Sans ITC" w:hAnsi="Tempus Sans ITC"/>
                          <w:color w:val="000000"/>
                          <w:sz w:val="18"/>
                          <w:szCs w:val="18"/>
                        </w:rPr>
                        <w:t>Ambargasta</w:t>
                      </w:r>
                      <w:proofErr w:type="spellEnd"/>
                      <w:r w:rsidRPr="00F56826">
                        <w:rPr>
                          <w:rFonts w:ascii="Tempus Sans ITC" w:hAnsi="Tempus Sans ITC"/>
                          <w:color w:val="000000"/>
                          <w:sz w:val="18"/>
                          <w:szCs w:val="18"/>
                        </w:rPr>
                        <w:t>. La pampa seca se caracteriza por ser una llanura con pocas elevaciones y por su aridez. Las salinas, en el extremo noroeste, son superficies cubiertas de sal y casi desprovistas de vida vegetal.</w:t>
                      </w:r>
                    </w:p>
                    <w:p w:rsidR="003A10A6" w:rsidRDefault="003A10A6" w:rsidP="003A10A6"/>
                  </w:txbxContent>
                </v:textbox>
                <w10:wrap anchorx="margin"/>
              </v:shape>
            </w:pict>
          </mc:Fallback>
        </mc:AlternateContent>
      </w:r>
    </w:p>
    <w:p w:rsidR="00654F25" w:rsidRDefault="00654F25"/>
    <w:p w:rsidR="00654F25" w:rsidRDefault="00654F25"/>
    <w:p w:rsidR="00654F25" w:rsidRDefault="00654F25"/>
    <w:p w:rsidR="00654F25" w:rsidRDefault="00654F25"/>
    <w:p w:rsidR="00654F25" w:rsidRDefault="00654F25"/>
    <w:p w:rsidR="00654F25" w:rsidRDefault="00654F25"/>
    <w:p w:rsidR="00654F25" w:rsidRDefault="00654F25"/>
    <w:p w:rsidR="00654F25" w:rsidRDefault="00654F25"/>
    <w:p w:rsidR="00654F25" w:rsidRDefault="00654F25"/>
    <w:p w:rsidR="00654F25" w:rsidRDefault="009B2A39">
      <w:r w:rsidRPr="009B2A39">
        <w:rPr>
          <w:rFonts w:ascii="Tempus Sans ITC" w:hAnsi="Tempus Sans ITC"/>
          <w:noProof/>
          <w:sz w:val="20"/>
          <w:szCs w:val="20"/>
          <w:lang w:eastAsia="es-AR"/>
        </w:rPr>
        <mc:AlternateContent>
          <mc:Choice Requires="wps">
            <w:drawing>
              <wp:anchor distT="0" distB="0" distL="114300" distR="114300" simplePos="0" relativeHeight="251663360" behindDoc="0" locked="0" layoutInCell="1" allowOverlap="1" wp14:anchorId="41CCEC39" wp14:editId="6D8F233E">
                <wp:simplePos x="0" y="0"/>
                <wp:positionH relativeFrom="margin">
                  <wp:posOffset>-241935</wp:posOffset>
                </wp:positionH>
                <wp:positionV relativeFrom="paragraph">
                  <wp:posOffset>198120</wp:posOffset>
                </wp:positionV>
                <wp:extent cx="5953125" cy="4276725"/>
                <wp:effectExtent l="0" t="0" r="28575" b="28575"/>
                <wp:wrapNone/>
                <wp:docPr id="1" name="Rectángulo redondeado 1"/>
                <wp:cNvGraphicFramePr/>
                <a:graphic xmlns:a="http://schemas.openxmlformats.org/drawingml/2006/main">
                  <a:graphicData uri="http://schemas.microsoft.com/office/word/2010/wordprocessingShape">
                    <wps:wsp>
                      <wps:cNvSpPr/>
                      <wps:spPr>
                        <a:xfrm>
                          <a:off x="0" y="0"/>
                          <a:ext cx="5953125" cy="4276725"/>
                        </a:xfrm>
                        <a:prstGeom prst="roundRect">
                          <a:avLst/>
                        </a:prstGeom>
                        <a:solidFill>
                          <a:sysClr val="window" lastClr="FFFFFF"/>
                        </a:solidFill>
                        <a:ln w="12700" cap="flat" cmpd="sng" algn="ctr">
                          <a:solidFill>
                            <a:srgbClr val="70AD47"/>
                          </a:solidFill>
                          <a:prstDash val="solid"/>
                          <a:miter lim="800000"/>
                        </a:ln>
                        <a:effectLst/>
                      </wps:spPr>
                      <wps:txbx>
                        <w:txbxContent>
                          <w:p w:rsidR="009B2A39" w:rsidRPr="00F56826" w:rsidRDefault="009B2A39" w:rsidP="009B2A39">
                            <w:pPr>
                              <w:pStyle w:val="NormalWeb"/>
                              <w:shd w:val="clear" w:color="auto" w:fill="FFFFFF"/>
                              <w:spacing w:line="390" w:lineRule="atLeast"/>
                              <w:jc w:val="both"/>
                              <w:rPr>
                                <w:rFonts w:ascii="Tempus Sans ITC" w:hAnsi="Tempus Sans ITC" w:cs="Arial"/>
                                <w:color w:val="2F2C2D"/>
                                <w:sz w:val="18"/>
                                <w:szCs w:val="18"/>
                              </w:rPr>
                            </w:pPr>
                            <w:r w:rsidRPr="00F56826">
                              <w:rPr>
                                <w:rFonts w:ascii="Tempus Sans ITC" w:hAnsi="Tempus Sans ITC" w:cs="Arial"/>
                                <w:color w:val="2F2C2D"/>
                                <w:sz w:val="18"/>
                                <w:szCs w:val="18"/>
                              </w:rPr>
                              <w:t>La provincia está influida por tres tipos de clima. En el extremo noroeste predomina el </w:t>
                            </w:r>
                            <w:r w:rsidRPr="00F56826">
                              <w:rPr>
                                <w:rStyle w:val="nfasis"/>
                                <w:rFonts w:ascii="Tempus Sans ITC" w:hAnsi="Tempus Sans ITC" w:cs="Arial"/>
                                <w:b/>
                                <w:bCs/>
                                <w:color w:val="2F2C2D"/>
                                <w:sz w:val="18"/>
                                <w:szCs w:val="18"/>
                              </w:rPr>
                              <w:t>clima árido de sierras y bolsones</w:t>
                            </w:r>
                            <w:r w:rsidRPr="00F56826">
                              <w:rPr>
                                <w:rFonts w:ascii="Tempus Sans ITC" w:hAnsi="Tempus Sans ITC" w:cs="Arial"/>
                                <w:color w:val="2F2C2D"/>
                                <w:sz w:val="18"/>
                                <w:szCs w:val="18"/>
                              </w:rPr>
                              <w:t>, caracterizado por  temperaturas medias anuales entre 10 y 12°C, con amplitudes térmicas anuales y diarias muy amplias y precipitaciones insuficientes, aunque torrenciales y de verano.</w:t>
                            </w:r>
                          </w:p>
                          <w:p w:rsidR="009B2A39" w:rsidRPr="00F56826" w:rsidRDefault="009B2A39" w:rsidP="009B2A39">
                            <w:pPr>
                              <w:pStyle w:val="NormalWeb"/>
                              <w:shd w:val="clear" w:color="auto" w:fill="FFFFFF"/>
                              <w:spacing w:line="390" w:lineRule="atLeast"/>
                              <w:jc w:val="both"/>
                              <w:rPr>
                                <w:rFonts w:ascii="Tempus Sans ITC" w:hAnsi="Tempus Sans ITC" w:cs="Arial"/>
                                <w:color w:val="2F2C2D"/>
                                <w:sz w:val="18"/>
                                <w:szCs w:val="18"/>
                              </w:rPr>
                            </w:pPr>
                            <w:r w:rsidRPr="00F56826">
                              <w:rPr>
                                <w:rFonts w:ascii="Tempus Sans ITC" w:hAnsi="Tempus Sans ITC" w:cs="Arial"/>
                                <w:color w:val="2F2C2D"/>
                                <w:sz w:val="18"/>
                                <w:szCs w:val="18"/>
                              </w:rPr>
                              <w:t>En el extremo norte predomina el </w:t>
                            </w:r>
                            <w:r w:rsidRPr="00F56826">
                              <w:rPr>
                                <w:rStyle w:val="nfasis"/>
                                <w:rFonts w:ascii="Tempus Sans ITC" w:hAnsi="Tempus Sans ITC" w:cs="Arial"/>
                                <w:b/>
                                <w:bCs/>
                                <w:color w:val="2F2C2D"/>
                                <w:sz w:val="18"/>
                                <w:szCs w:val="18"/>
                              </w:rPr>
                              <w:t>clima subtropical con estación seca</w:t>
                            </w:r>
                            <w:r w:rsidRPr="00F56826">
                              <w:rPr>
                                <w:rFonts w:ascii="Tempus Sans ITC" w:hAnsi="Tempus Sans ITC" w:cs="Arial"/>
                                <w:color w:val="2F2C2D"/>
                                <w:sz w:val="18"/>
                                <w:szCs w:val="18"/>
                              </w:rPr>
                              <w:t xml:space="preserve">, con temperaturas medias anuales de 12°C y precipitaciones anuales que oscilan entre 650 y 900 </w:t>
                            </w:r>
                            <w:proofErr w:type="spellStart"/>
                            <w:r w:rsidRPr="00F56826">
                              <w:rPr>
                                <w:rFonts w:ascii="Tempus Sans ITC" w:hAnsi="Tempus Sans ITC" w:cs="Arial"/>
                                <w:color w:val="2F2C2D"/>
                                <w:sz w:val="18"/>
                                <w:szCs w:val="18"/>
                              </w:rPr>
                              <w:t>mm.</w:t>
                            </w:r>
                            <w:proofErr w:type="spellEnd"/>
                          </w:p>
                          <w:p w:rsidR="009B2A39" w:rsidRPr="00F56826" w:rsidRDefault="009B2A39" w:rsidP="009B2A39">
                            <w:pPr>
                              <w:pStyle w:val="NormalWeb"/>
                              <w:shd w:val="clear" w:color="auto" w:fill="FFFFFF"/>
                              <w:spacing w:line="390" w:lineRule="atLeast"/>
                              <w:jc w:val="both"/>
                              <w:rPr>
                                <w:rFonts w:ascii="Tempus Sans ITC" w:hAnsi="Tempus Sans ITC" w:cs="Arial"/>
                                <w:color w:val="2F2C2D"/>
                                <w:sz w:val="18"/>
                                <w:szCs w:val="18"/>
                              </w:rPr>
                            </w:pPr>
                            <w:r w:rsidRPr="00F56826">
                              <w:rPr>
                                <w:rFonts w:ascii="Tempus Sans ITC" w:hAnsi="Tempus Sans ITC" w:cs="Arial"/>
                                <w:color w:val="2F2C2D"/>
                                <w:sz w:val="18"/>
                                <w:szCs w:val="18"/>
                              </w:rPr>
                              <w:t>El resto del territorio se encuentra bajo la influencia del </w:t>
                            </w:r>
                            <w:r w:rsidRPr="00F56826">
                              <w:rPr>
                                <w:rStyle w:val="nfasis"/>
                                <w:rFonts w:ascii="Tempus Sans ITC" w:hAnsi="Tempus Sans ITC" w:cs="Arial"/>
                                <w:b/>
                                <w:bCs/>
                                <w:color w:val="2F2C2D"/>
                                <w:sz w:val="18"/>
                                <w:szCs w:val="18"/>
                              </w:rPr>
                              <w:t>clima templado pampeano</w:t>
                            </w:r>
                            <w:r w:rsidRPr="00F56826">
                              <w:rPr>
                                <w:rFonts w:ascii="Tempus Sans ITC" w:hAnsi="Tempus Sans ITC" w:cs="Arial"/>
                                <w:color w:val="2F2C2D"/>
                                <w:sz w:val="18"/>
                                <w:szCs w:val="18"/>
                              </w:rPr>
                              <w:t xml:space="preserve">, caracterizado por temperaturas medias anuales entre 9 y 12°C y precipitaciones que varían de 700 mm a 900 </w:t>
                            </w:r>
                            <w:proofErr w:type="spellStart"/>
                            <w:r w:rsidRPr="00F56826">
                              <w:rPr>
                                <w:rFonts w:ascii="Tempus Sans ITC" w:hAnsi="Tempus Sans ITC" w:cs="Arial"/>
                                <w:color w:val="2F2C2D"/>
                                <w:sz w:val="18"/>
                                <w:szCs w:val="18"/>
                              </w:rPr>
                              <w:t>mm.</w:t>
                            </w:r>
                            <w:proofErr w:type="spellEnd"/>
                          </w:p>
                          <w:p w:rsidR="009B2A39" w:rsidRPr="00F56826" w:rsidRDefault="009B2A39" w:rsidP="009B2A39">
                            <w:pPr>
                              <w:pStyle w:val="NormalWeb"/>
                              <w:shd w:val="clear" w:color="auto" w:fill="FFFFFF"/>
                              <w:spacing w:line="390" w:lineRule="atLeast"/>
                              <w:jc w:val="both"/>
                              <w:rPr>
                                <w:rFonts w:ascii="Tempus Sans ITC" w:hAnsi="Tempus Sans ITC" w:cs="Arial"/>
                                <w:color w:val="2F2C2D"/>
                                <w:sz w:val="18"/>
                                <w:szCs w:val="18"/>
                              </w:rPr>
                            </w:pPr>
                            <w:r w:rsidRPr="00F56826">
                              <w:rPr>
                                <w:rFonts w:ascii="Tempus Sans ITC" w:hAnsi="Tempus Sans ITC" w:cs="Arial"/>
                                <w:color w:val="2F2C2D"/>
                                <w:sz w:val="18"/>
                                <w:szCs w:val="18"/>
                              </w:rPr>
                              <w:t>El régimen de los ríos es esencialmente pluvial y se manifiesta la disparidad en la distribución anual de las lluvias: 40% en el verano, 25% en cada una de las estaciones intermedias y 5% en el invierno.</w:t>
                            </w:r>
                          </w:p>
                          <w:p w:rsidR="009B2A39" w:rsidRPr="00F56826" w:rsidRDefault="009B2A39" w:rsidP="009B2A39">
                            <w:pPr>
                              <w:pStyle w:val="NormalWeb"/>
                              <w:shd w:val="clear" w:color="auto" w:fill="FFFFFF"/>
                              <w:spacing w:line="390" w:lineRule="atLeast"/>
                              <w:jc w:val="both"/>
                              <w:rPr>
                                <w:rFonts w:ascii="Tempus Sans ITC" w:hAnsi="Tempus Sans ITC" w:cs="Arial"/>
                                <w:color w:val="2F2C2D"/>
                                <w:sz w:val="18"/>
                                <w:szCs w:val="18"/>
                              </w:rPr>
                            </w:pPr>
                            <w:r w:rsidRPr="00F56826">
                              <w:rPr>
                                <w:rFonts w:ascii="Tempus Sans ITC" w:hAnsi="Tempus Sans ITC" w:cs="Arial"/>
                                <w:color w:val="2F2C2D"/>
                                <w:sz w:val="18"/>
                                <w:szCs w:val="18"/>
                              </w:rPr>
                              <w:t>Las precipitaciones son de poca intensidad: el 70% no llega a 10 mm y sólo el 1% supera los 50 mm; pero en las cumbres el monto anual aumenta por encima de 800 mm porque son más intensas, con frecuencia en forma de granizo y aún de nevadas de corta duración, cuya rápida fusión genera crecientes instantáneas.</w:t>
                            </w:r>
                          </w:p>
                          <w:p w:rsidR="009B2A39" w:rsidRDefault="009B2A39" w:rsidP="009B2A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CEC39" id="Rectángulo redondeado 1" o:spid="_x0000_s1027" style="position:absolute;margin-left:-19.05pt;margin-top:15.6pt;width:468.75pt;height:33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" fillcolor="window" strokecolor="#70ad47" strokeweight="1pt">
                <v:stroke joinstyle="miter"/>
                <v:textbox>
                  <w:txbxContent>
                    <w:p w:rsidR="009B2A39" w:rsidRPr="00F56826" w:rsidRDefault="009B2A39" w:rsidP="009B2A39">
                      <w:pPr>
                        <w:pStyle w:val="NormalWeb"/>
                        <w:shd w:val="clear" w:color="auto" w:fill="FFFFFF"/>
                        <w:spacing w:line="390" w:lineRule="atLeast"/>
                        <w:jc w:val="both"/>
                        <w:rPr>
                          <w:rFonts w:ascii="Tempus Sans ITC" w:hAnsi="Tempus Sans ITC" w:cs="Arial"/>
                          <w:color w:val="2F2C2D"/>
                          <w:sz w:val="18"/>
                          <w:szCs w:val="18"/>
                        </w:rPr>
                      </w:pPr>
                      <w:r w:rsidRPr="00F56826">
                        <w:rPr>
                          <w:rFonts w:ascii="Tempus Sans ITC" w:hAnsi="Tempus Sans ITC" w:cs="Arial"/>
                          <w:color w:val="2F2C2D"/>
                          <w:sz w:val="18"/>
                          <w:szCs w:val="18"/>
                        </w:rPr>
                        <w:t>La provincia está influida por tres tipos de clima. En el extremo noroeste predomina el </w:t>
                      </w:r>
                      <w:r w:rsidRPr="00F56826">
                        <w:rPr>
                          <w:rStyle w:val="nfasis"/>
                          <w:rFonts w:ascii="Tempus Sans ITC" w:hAnsi="Tempus Sans ITC" w:cs="Arial"/>
                          <w:b/>
                          <w:bCs/>
                          <w:color w:val="2F2C2D"/>
                          <w:sz w:val="18"/>
                          <w:szCs w:val="18"/>
                        </w:rPr>
                        <w:t>clima árido de sierras y bolsones</w:t>
                      </w:r>
                      <w:r w:rsidRPr="00F56826">
                        <w:rPr>
                          <w:rFonts w:ascii="Tempus Sans ITC" w:hAnsi="Tempus Sans ITC" w:cs="Arial"/>
                          <w:color w:val="2F2C2D"/>
                          <w:sz w:val="18"/>
                          <w:szCs w:val="18"/>
                        </w:rPr>
                        <w:t>, caracterizado por  temperaturas medias anuales entre 10 y 12°C, con amplitudes térmicas anuales y diarias muy amplias y precipitaciones insuficientes, aunque torrenciales y de verano.</w:t>
                      </w:r>
                    </w:p>
                    <w:p w:rsidR="009B2A39" w:rsidRPr="00F56826" w:rsidRDefault="009B2A39" w:rsidP="009B2A39">
                      <w:pPr>
                        <w:pStyle w:val="NormalWeb"/>
                        <w:shd w:val="clear" w:color="auto" w:fill="FFFFFF"/>
                        <w:spacing w:line="390" w:lineRule="atLeast"/>
                        <w:jc w:val="both"/>
                        <w:rPr>
                          <w:rFonts w:ascii="Tempus Sans ITC" w:hAnsi="Tempus Sans ITC" w:cs="Arial"/>
                          <w:color w:val="2F2C2D"/>
                          <w:sz w:val="18"/>
                          <w:szCs w:val="18"/>
                        </w:rPr>
                      </w:pPr>
                      <w:r w:rsidRPr="00F56826">
                        <w:rPr>
                          <w:rFonts w:ascii="Tempus Sans ITC" w:hAnsi="Tempus Sans ITC" w:cs="Arial"/>
                          <w:color w:val="2F2C2D"/>
                          <w:sz w:val="18"/>
                          <w:szCs w:val="18"/>
                        </w:rPr>
                        <w:t>En el extremo norte predomina el </w:t>
                      </w:r>
                      <w:r w:rsidRPr="00F56826">
                        <w:rPr>
                          <w:rStyle w:val="nfasis"/>
                          <w:rFonts w:ascii="Tempus Sans ITC" w:hAnsi="Tempus Sans ITC" w:cs="Arial"/>
                          <w:b/>
                          <w:bCs/>
                          <w:color w:val="2F2C2D"/>
                          <w:sz w:val="18"/>
                          <w:szCs w:val="18"/>
                        </w:rPr>
                        <w:t>clima subtropical con estación seca</w:t>
                      </w:r>
                      <w:r w:rsidRPr="00F56826">
                        <w:rPr>
                          <w:rFonts w:ascii="Tempus Sans ITC" w:hAnsi="Tempus Sans ITC" w:cs="Arial"/>
                          <w:color w:val="2F2C2D"/>
                          <w:sz w:val="18"/>
                          <w:szCs w:val="18"/>
                        </w:rPr>
                        <w:t xml:space="preserve">, con temperaturas medias anuales de 12°C y precipitaciones anuales que oscilan entre 650 y 900 </w:t>
                      </w:r>
                      <w:proofErr w:type="spellStart"/>
                      <w:r w:rsidRPr="00F56826">
                        <w:rPr>
                          <w:rFonts w:ascii="Tempus Sans ITC" w:hAnsi="Tempus Sans ITC" w:cs="Arial"/>
                          <w:color w:val="2F2C2D"/>
                          <w:sz w:val="18"/>
                          <w:szCs w:val="18"/>
                        </w:rPr>
                        <w:t>mm.</w:t>
                      </w:r>
                      <w:proofErr w:type="spellEnd"/>
                    </w:p>
                    <w:p w:rsidR="009B2A39" w:rsidRPr="00F56826" w:rsidRDefault="009B2A39" w:rsidP="009B2A39">
                      <w:pPr>
                        <w:pStyle w:val="NormalWeb"/>
                        <w:shd w:val="clear" w:color="auto" w:fill="FFFFFF"/>
                        <w:spacing w:line="390" w:lineRule="atLeast"/>
                        <w:jc w:val="both"/>
                        <w:rPr>
                          <w:rFonts w:ascii="Tempus Sans ITC" w:hAnsi="Tempus Sans ITC" w:cs="Arial"/>
                          <w:color w:val="2F2C2D"/>
                          <w:sz w:val="18"/>
                          <w:szCs w:val="18"/>
                        </w:rPr>
                      </w:pPr>
                      <w:r w:rsidRPr="00F56826">
                        <w:rPr>
                          <w:rFonts w:ascii="Tempus Sans ITC" w:hAnsi="Tempus Sans ITC" w:cs="Arial"/>
                          <w:color w:val="2F2C2D"/>
                          <w:sz w:val="18"/>
                          <w:szCs w:val="18"/>
                        </w:rPr>
                        <w:t>El resto del territorio se encuentra bajo la influencia del </w:t>
                      </w:r>
                      <w:r w:rsidRPr="00F56826">
                        <w:rPr>
                          <w:rStyle w:val="nfasis"/>
                          <w:rFonts w:ascii="Tempus Sans ITC" w:hAnsi="Tempus Sans ITC" w:cs="Arial"/>
                          <w:b/>
                          <w:bCs/>
                          <w:color w:val="2F2C2D"/>
                          <w:sz w:val="18"/>
                          <w:szCs w:val="18"/>
                        </w:rPr>
                        <w:t>clima templado pampeano</w:t>
                      </w:r>
                      <w:r w:rsidRPr="00F56826">
                        <w:rPr>
                          <w:rFonts w:ascii="Tempus Sans ITC" w:hAnsi="Tempus Sans ITC" w:cs="Arial"/>
                          <w:color w:val="2F2C2D"/>
                          <w:sz w:val="18"/>
                          <w:szCs w:val="18"/>
                        </w:rPr>
                        <w:t xml:space="preserve">, caracterizado por temperaturas medias anuales entre 9 y 12°C y precipitaciones que varían de 700 mm a 900 </w:t>
                      </w:r>
                      <w:proofErr w:type="spellStart"/>
                      <w:r w:rsidRPr="00F56826">
                        <w:rPr>
                          <w:rFonts w:ascii="Tempus Sans ITC" w:hAnsi="Tempus Sans ITC" w:cs="Arial"/>
                          <w:color w:val="2F2C2D"/>
                          <w:sz w:val="18"/>
                          <w:szCs w:val="18"/>
                        </w:rPr>
                        <w:t>mm.</w:t>
                      </w:r>
                      <w:proofErr w:type="spellEnd"/>
                    </w:p>
                    <w:p w:rsidR="009B2A39" w:rsidRPr="00F56826" w:rsidRDefault="009B2A39" w:rsidP="009B2A39">
                      <w:pPr>
                        <w:pStyle w:val="NormalWeb"/>
                        <w:shd w:val="clear" w:color="auto" w:fill="FFFFFF"/>
                        <w:spacing w:line="390" w:lineRule="atLeast"/>
                        <w:jc w:val="both"/>
                        <w:rPr>
                          <w:rFonts w:ascii="Tempus Sans ITC" w:hAnsi="Tempus Sans ITC" w:cs="Arial"/>
                          <w:color w:val="2F2C2D"/>
                          <w:sz w:val="18"/>
                          <w:szCs w:val="18"/>
                        </w:rPr>
                      </w:pPr>
                      <w:r w:rsidRPr="00F56826">
                        <w:rPr>
                          <w:rFonts w:ascii="Tempus Sans ITC" w:hAnsi="Tempus Sans ITC" w:cs="Arial"/>
                          <w:color w:val="2F2C2D"/>
                          <w:sz w:val="18"/>
                          <w:szCs w:val="18"/>
                        </w:rPr>
                        <w:t>El régimen de los ríos es esencialmente pluvial y se manifiesta la disparidad en la distribución anual de las lluvias: 40% en el verano, 25% en cada una de las estaciones intermedias y 5% en el invierno.</w:t>
                      </w:r>
                    </w:p>
                    <w:p w:rsidR="009B2A39" w:rsidRPr="00F56826" w:rsidRDefault="009B2A39" w:rsidP="009B2A39">
                      <w:pPr>
                        <w:pStyle w:val="NormalWeb"/>
                        <w:shd w:val="clear" w:color="auto" w:fill="FFFFFF"/>
                        <w:spacing w:line="390" w:lineRule="atLeast"/>
                        <w:jc w:val="both"/>
                        <w:rPr>
                          <w:rFonts w:ascii="Tempus Sans ITC" w:hAnsi="Tempus Sans ITC" w:cs="Arial"/>
                          <w:color w:val="2F2C2D"/>
                          <w:sz w:val="18"/>
                          <w:szCs w:val="18"/>
                        </w:rPr>
                      </w:pPr>
                      <w:r w:rsidRPr="00F56826">
                        <w:rPr>
                          <w:rFonts w:ascii="Tempus Sans ITC" w:hAnsi="Tempus Sans ITC" w:cs="Arial"/>
                          <w:color w:val="2F2C2D"/>
                          <w:sz w:val="18"/>
                          <w:szCs w:val="18"/>
                        </w:rPr>
                        <w:t>Las precipitaciones son de poca intensidad: el 70% no llega a 10 mm y sólo el 1% supera los 50 mm; pero en las cumbres el monto anual aumenta por encima de 800 mm porque son más intensas, con frecuencia en forma de granizo y aún de nevadas de corta duración, cuya rápida fusión genera crecientes instantáneas.</w:t>
                      </w:r>
                    </w:p>
                    <w:p w:rsidR="009B2A39" w:rsidRDefault="009B2A39" w:rsidP="009B2A39"/>
                  </w:txbxContent>
                </v:textbox>
                <w10:wrap anchorx="margin"/>
              </v:roundrect>
            </w:pict>
          </mc:Fallback>
        </mc:AlternateContent>
      </w:r>
    </w:p>
    <w:p w:rsidR="00654F25" w:rsidRDefault="00654F25"/>
    <w:p w:rsidR="003A10A6" w:rsidRDefault="003A10A6">
      <w:pPr>
        <w:rPr>
          <w:rFonts w:ascii="Tempus Sans ITC" w:eastAsia="Times New Roman" w:hAnsi="Tempus Sans ITC" w:cs="Arial"/>
          <w:color w:val="2F2C2D"/>
          <w:sz w:val="18"/>
          <w:szCs w:val="18"/>
          <w:lang w:eastAsia="es-AR"/>
        </w:rPr>
      </w:pPr>
    </w:p>
    <w:p w:rsidR="00654F25" w:rsidRDefault="00654F25">
      <w:pPr>
        <w:rPr>
          <w:rFonts w:ascii="Tempus Sans ITC" w:eastAsia="Times New Roman" w:hAnsi="Tempus Sans ITC" w:cs="Arial"/>
          <w:color w:val="2F2C2D"/>
          <w:sz w:val="18"/>
          <w:szCs w:val="18"/>
          <w:lang w:eastAsia="es-AR"/>
        </w:rPr>
      </w:pPr>
    </w:p>
    <w:p w:rsidR="00654F25" w:rsidRDefault="00654F25">
      <w:pPr>
        <w:rPr>
          <w:rFonts w:ascii="Tempus Sans ITC" w:eastAsia="Times New Roman" w:hAnsi="Tempus Sans ITC" w:cs="Arial"/>
          <w:color w:val="2F2C2D"/>
          <w:sz w:val="18"/>
          <w:szCs w:val="18"/>
          <w:lang w:eastAsia="es-AR"/>
        </w:rPr>
      </w:pPr>
    </w:p>
    <w:p w:rsidR="00654F25" w:rsidRDefault="00654F25">
      <w:pPr>
        <w:rPr>
          <w:rFonts w:ascii="Tempus Sans ITC" w:eastAsia="Times New Roman" w:hAnsi="Tempus Sans ITC" w:cs="Arial"/>
          <w:color w:val="2F2C2D"/>
          <w:sz w:val="18"/>
          <w:szCs w:val="18"/>
          <w:lang w:eastAsia="es-AR"/>
        </w:rPr>
      </w:pPr>
    </w:p>
    <w:p w:rsidR="00654F25" w:rsidRDefault="00654F25">
      <w:pPr>
        <w:rPr>
          <w:rFonts w:ascii="Tempus Sans ITC" w:eastAsia="Times New Roman" w:hAnsi="Tempus Sans ITC" w:cs="Arial"/>
          <w:color w:val="2F2C2D"/>
          <w:sz w:val="18"/>
          <w:szCs w:val="18"/>
          <w:lang w:eastAsia="es-AR"/>
        </w:rPr>
      </w:pPr>
    </w:p>
    <w:p w:rsidR="00654F25" w:rsidRDefault="00654F25">
      <w:pPr>
        <w:rPr>
          <w:rFonts w:ascii="Tempus Sans ITC" w:eastAsia="Times New Roman" w:hAnsi="Tempus Sans ITC" w:cs="Arial"/>
          <w:color w:val="2F2C2D"/>
          <w:sz w:val="18"/>
          <w:szCs w:val="18"/>
          <w:lang w:eastAsia="es-AR"/>
        </w:rPr>
      </w:pPr>
    </w:p>
    <w:p w:rsidR="00654F25" w:rsidRDefault="00654F25">
      <w:pPr>
        <w:rPr>
          <w:rFonts w:ascii="Tempus Sans ITC" w:eastAsia="Times New Roman" w:hAnsi="Tempus Sans ITC" w:cs="Arial"/>
          <w:color w:val="2F2C2D"/>
          <w:sz w:val="18"/>
          <w:szCs w:val="18"/>
          <w:lang w:eastAsia="es-AR"/>
        </w:rPr>
      </w:pPr>
    </w:p>
    <w:p w:rsidR="00654F25" w:rsidRDefault="00654F25">
      <w:pPr>
        <w:rPr>
          <w:rFonts w:ascii="Tempus Sans ITC" w:eastAsia="Times New Roman" w:hAnsi="Tempus Sans ITC" w:cs="Arial"/>
          <w:color w:val="2F2C2D"/>
          <w:sz w:val="18"/>
          <w:szCs w:val="18"/>
          <w:lang w:eastAsia="es-AR"/>
        </w:rPr>
      </w:pPr>
    </w:p>
    <w:p w:rsidR="00654F25" w:rsidRDefault="00654F25">
      <w:pPr>
        <w:rPr>
          <w:rFonts w:ascii="Tempus Sans ITC" w:eastAsia="Times New Roman" w:hAnsi="Tempus Sans ITC" w:cs="Arial"/>
          <w:color w:val="2F2C2D"/>
          <w:sz w:val="18"/>
          <w:szCs w:val="18"/>
          <w:lang w:eastAsia="es-AR"/>
        </w:rPr>
      </w:pPr>
    </w:p>
    <w:p w:rsidR="00654F25" w:rsidRDefault="00654F25">
      <w:pPr>
        <w:rPr>
          <w:rFonts w:ascii="Tempus Sans ITC" w:eastAsia="Times New Roman" w:hAnsi="Tempus Sans ITC" w:cs="Arial"/>
          <w:color w:val="2F2C2D"/>
          <w:sz w:val="18"/>
          <w:szCs w:val="18"/>
          <w:lang w:eastAsia="es-AR"/>
        </w:rPr>
      </w:pPr>
    </w:p>
    <w:p w:rsidR="00654F25" w:rsidRDefault="00654F25">
      <w:pPr>
        <w:rPr>
          <w:rFonts w:ascii="Tempus Sans ITC" w:eastAsia="Times New Roman" w:hAnsi="Tempus Sans ITC" w:cs="Arial"/>
          <w:color w:val="2F2C2D"/>
          <w:sz w:val="18"/>
          <w:szCs w:val="18"/>
          <w:lang w:eastAsia="es-AR"/>
        </w:rPr>
      </w:pPr>
    </w:p>
    <w:p w:rsidR="00654F25" w:rsidRDefault="00654F25">
      <w:pPr>
        <w:rPr>
          <w:rFonts w:ascii="Tempus Sans ITC" w:eastAsia="Times New Roman" w:hAnsi="Tempus Sans ITC" w:cs="Arial"/>
          <w:color w:val="2F2C2D"/>
          <w:sz w:val="18"/>
          <w:szCs w:val="18"/>
          <w:lang w:eastAsia="es-AR"/>
        </w:rPr>
      </w:pPr>
    </w:p>
    <w:p w:rsidR="00654F25" w:rsidRDefault="00654F25">
      <w:pPr>
        <w:rPr>
          <w:rFonts w:ascii="Tempus Sans ITC" w:eastAsia="Times New Roman" w:hAnsi="Tempus Sans ITC" w:cs="Arial"/>
          <w:color w:val="2F2C2D"/>
          <w:sz w:val="18"/>
          <w:szCs w:val="18"/>
          <w:lang w:eastAsia="es-AR"/>
        </w:rPr>
      </w:pPr>
    </w:p>
    <w:p w:rsidR="00654F25" w:rsidRDefault="00654F25">
      <w:pPr>
        <w:rPr>
          <w:rFonts w:ascii="Tempus Sans ITC" w:eastAsia="Times New Roman" w:hAnsi="Tempus Sans ITC" w:cs="Arial"/>
          <w:b/>
          <w:color w:val="2F2C2D"/>
          <w:lang w:eastAsia="es-AR"/>
        </w:rPr>
      </w:pPr>
      <w:r w:rsidRPr="009B2A39">
        <w:rPr>
          <w:rFonts w:ascii="Tempus Sans ITC" w:eastAsia="Times New Roman" w:hAnsi="Tempus Sans ITC" w:cs="Arial"/>
          <w:b/>
          <w:color w:val="2F2C2D"/>
          <w:lang w:eastAsia="es-AR"/>
        </w:rPr>
        <w:t xml:space="preserve">Luego de finalizar los mapas a partir de la lectura de los textos, deberán comparar esos mapas con los siguientes para que observen los colores </w:t>
      </w:r>
      <w:r w:rsidR="009B2A39" w:rsidRPr="009B2A39">
        <w:rPr>
          <w:rFonts w:ascii="Tempus Sans ITC" w:eastAsia="Times New Roman" w:hAnsi="Tempus Sans ITC" w:cs="Arial"/>
          <w:b/>
          <w:color w:val="2F2C2D"/>
          <w:lang w:eastAsia="es-AR"/>
        </w:rPr>
        <w:t>utilizados, la ubicación exacta del relieve,</w:t>
      </w:r>
      <w:r w:rsidR="009B2A39">
        <w:rPr>
          <w:rFonts w:ascii="Tempus Sans ITC" w:eastAsia="Times New Roman" w:hAnsi="Tempus Sans ITC" w:cs="Arial"/>
          <w:b/>
          <w:color w:val="2F2C2D"/>
          <w:lang w:eastAsia="es-AR"/>
        </w:rPr>
        <w:t xml:space="preserve"> </w:t>
      </w:r>
      <w:r w:rsidR="009B2A39" w:rsidRPr="009B2A39">
        <w:rPr>
          <w:rFonts w:ascii="Tempus Sans ITC" w:eastAsia="Times New Roman" w:hAnsi="Tempus Sans ITC" w:cs="Arial"/>
          <w:b/>
          <w:color w:val="2F2C2D"/>
          <w:lang w:eastAsia="es-AR"/>
        </w:rPr>
        <w:t>etc</w:t>
      </w:r>
      <w:r w:rsidR="009B2A39">
        <w:rPr>
          <w:rFonts w:ascii="Tempus Sans ITC" w:eastAsia="Times New Roman" w:hAnsi="Tempus Sans ITC" w:cs="Arial"/>
          <w:b/>
          <w:color w:val="2F2C2D"/>
          <w:lang w:eastAsia="es-AR"/>
        </w:rPr>
        <w:t>.</w:t>
      </w:r>
    </w:p>
    <w:p w:rsidR="00940E57" w:rsidRDefault="009B2A39">
      <w:pPr>
        <w:rPr>
          <w:b/>
        </w:rPr>
      </w:pPr>
      <w:r>
        <w:rPr>
          <w:noProof/>
          <w:lang w:eastAsia="es-AR"/>
        </w:rPr>
        <w:drawing>
          <wp:inline distT="0" distB="0" distL="0" distR="0" wp14:anchorId="446633BD" wp14:editId="13D48A90">
            <wp:extent cx="2203200" cy="3600000"/>
            <wp:effectExtent l="0" t="0" r="6985" b="635"/>
            <wp:docPr id="4" name="Imagen 4" descr="Resultado de imagen para mapas de relieve de cord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pas de relieve de cordo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3200" cy="3600000"/>
                    </a:xfrm>
                    <a:prstGeom prst="rect">
                      <a:avLst/>
                    </a:prstGeom>
                    <a:noFill/>
                    <a:ln>
                      <a:noFill/>
                    </a:ln>
                  </pic:spPr>
                </pic:pic>
              </a:graphicData>
            </a:graphic>
          </wp:inline>
        </w:drawing>
      </w:r>
      <w:r w:rsidR="00273BE5">
        <w:rPr>
          <w:b/>
        </w:rPr>
        <w:t>Relieve</w:t>
      </w:r>
    </w:p>
    <w:p w:rsidR="009B2A39" w:rsidRPr="00940E57" w:rsidRDefault="009B2A39" w:rsidP="00940E57"/>
    <w:p w:rsidR="00273BE5" w:rsidRDefault="00273BE5">
      <w:pPr>
        <w:rPr>
          <w:b/>
        </w:rPr>
      </w:pPr>
      <w:r>
        <w:rPr>
          <w:noProof/>
          <w:lang w:eastAsia="es-AR"/>
        </w:rPr>
        <w:lastRenderedPageBreak/>
        <w:drawing>
          <wp:inline distT="0" distB="0" distL="0" distR="0" wp14:anchorId="59332732" wp14:editId="457B06FD">
            <wp:extent cx="3124800" cy="3924000"/>
            <wp:effectExtent l="0" t="0" r="0" b="635"/>
            <wp:docPr id="7" name="Imagen 7" descr="http://mapoteca.educ.ar/.files/wp-content/mapas/cordoba/climatico/impresion/cordoba_climatico.jpg?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oteca.educ.ar/.files/wp-content/mapas/cordoba/climatico/impresion/cordoba_climatico.jpg?d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800" cy="3924000"/>
                    </a:xfrm>
                    <a:prstGeom prst="rect">
                      <a:avLst/>
                    </a:prstGeom>
                    <a:noFill/>
                    <a:ln>
                      <a:noFill/>
                    </a:ln>
                  </pic:spPr>
                </pic:pic>
              </a:graphicData>
            </a:graphic>
          </wp:inline>
        </w:drawing>
      </w:r>
      <w:r>
        <w:rPr>
          <w:b/>
        </w:rPr>
        <w:t>Clima</w:t>
      </w:r>
    </w:p>
    <w:p w:rsidR="00273BE5" w:rsidRDefault="00273BE5" w:rsidP="00273BE5">
      <w:pPr>
        <w:rPr>
          <w:b/>
        </w:rPr>
      </w:pPr>
      <w:r>
        <w:rPr>
          <w:noProof/>
          <w:lang w:eastAsia="es-AR"/>
        </w:rPr>
        <w:drawing>
          <wp:inline distT="0" distB="0" distL="0" distR="0" wp14:anchorId="1E9746F4" wp14:editId="7117D7E5">
            <wp:extent cx="2764800" cy="3600000"/>
            <wp:effectExtent l="0" t="0" r="0" b="635"/>
            <wp:docPr id="8" name="Imagen 8" descr="Resultado de imagen para mapa politico de cord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apa politico de cordo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4800" cy="3600000"/>
                    </a:xfrm>
                    <a:prstGeom prst="rect">
                      <a:avLst/>
                    </a:prstGeom>
                    <a:noFill/>
                    <a:ln>
                      <a:noFill/>
                    </a:ln>
                  </pic:spPr>
                </pic:pic>
              </a:graphicData>
            </a:graphic>
          </wp:inline>
        </w:drawing>
      </w:r>
      <w:r>
        <w:rPr>
          <w:b/>
        </w:rPr>
        <w:t>División política.</w:t>
      </w:r>
    </w:p>
    <w:p w:rsidR="00940E57" w:rsidRDefault="00940E57" w:rsidP="00273BE5">
      <w:pPr>
        <w:rPr>
          <w:b/>
        </w:rPr>
      </w:pPr>
    </w:p>
    <w:p w:rsidR="00940E57" w:rsidRDefault="00940E57" w:rsidP="00940E57">
      <w:pPr>
        <w:jc w:val="center"/>
        <w:rPr>
          <w:b/>
        </w:rPr>
      </w:pPr>
      <w:r>
        <w:rPr>
          <w:b/>
        </w:rPr>
        <w:t>¿Descubrieron?</w:t>
      </w:r>
    </w:p>
    <w:p w:rsidR="00273BE5" w:rsidRPr="00940E57" w:rsidRDefault="00940E57" w:rsidP="00273BE5">
      <w:pPr>
        <w:rPr>
          <w:rFonts w:ascii="Tempus Sans ITC" w:hAnsi="Tempus Sans ITC"/>
          <w:b/>
        </w:rPr>
      </w:pPr>
      <w:r w:rsidRPr="00940E57">
        <w:rPr>
          <w:rFonts w:ascii="Tempus Sans ITC" w:hAnsi="Tempus Sans ITC"/>
          <w:b/>
        </w:rPr>
        <w:lastRenderedPageBreak/>
        <w:t xml:space="preserve">Actividad n° 2: Observen el siguiente video atentamente luego respondan las siguientes preguntas: (son muchas preguntas ya que el video es largo, las mismas son consecuentes conforme al desarrollo del </w:t>
      </w:r>
      <w:r w:rsidR="00870152">
        <w:rPr>
          <w:rFonts w:ascii="Tempus Sans ITC" w:hAnsi="Tempus Sans ITC"/>
          <w:b/>
        </w:rPr>
        <w:t xml:space="preserve">video). Pueden ir pausando </w:t>
      </w:r>
      <w:bookmarkStart w:id="0" w:name="_GoBack"/>
      <w:bookmarkEnd w:id="0"/>
      <w:r w:rsidRPr="00940E57">
        <w:rPr>
          <w:rFonts w:ascii="Tempus Sans ITC" w:hAnsi="Tempus Sans ITC"/>
          <w:b/>
        </w:rPr>
        <w:t>para responder.</w:t>
      </w:r>
    </w:p>
    <w:p w:rsidR="00940E57" w:rsidRPr="00940E57" w:rsidRDefault="00940E57" w:rsidP="00273BE5">
      <w:pPr>
        <w:rPr>
          <w:rFonts w:ascii="Tempus Sans ITC" w:hAnsi="Tempus Sans ITC"/>
          <w:b/>
        </w:rPr>
      </w:pPr>
      <w:r w:rsidRPr="00940E57">
        <w:rPr>
          <w:rFonts w:ascii="Tempus Sans ITC" w:hAnsi="Tempus Sans ITC"/>
          <w:b/>
        </w:rPr>
        <w:t>Recuerden que las respuestas deben ser completas.</w:t>
      </w:r>
    </w:p>
    <w:p w:rsidR="00940E57" w:rsidRDefault="000E489E" w:rsidP="00273BE5">
      <w:hyperlink r:id="rId10" w:history="1">
        <w:r w:rsidR="00940E57">
          <w:rPr>
            <w:rStyle w:val="Hipervnculo"/>
          </w:rPr>
          <w:t>https://www.youtube.com/watch?v=W59cnDyeb3U</w:t>
        </w:r>
      </w:hyperlink>
    </w:p>
    <w:p w:rsidR="00A94486" w:rsidRPr="0058413C" w:rsidRDefault="0058413C" w:rsidP="0058413C">
      <w:pPr>
        <w:pStyle w:val="Prrafodelista"/>
        <w:numPr>
          <w:ilvl w:val="0"/>
          <w:numId w:val="1"/>
        </w:numPr>
        <w:rPr>
          <w:rFonts w:ascii="Tempus Sans ITC" w:hAnsi="Tempus Sans ITC"/>
        </w:rPr>
      </w:pPr>
      <w:r w:rsidRPr="0058413C">
        <w:rPr>
          <w:rFonts w:ascii="Tempus Sans ITC" w:hAnsi="Tempus Sans ITC"/>
        </w:rPr>
        <w:t>¿Quién era Cristóbal Colón?</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¿A quién tenía que presentarle su discurso?</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¿Qué se comercializaba y con quiénes?</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¿Por qué no podían buscar la mercancía?</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¿Quiénes quieren quitarles su riqueza?</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¿Cómo era el recorrido que quería realizar?</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¿Cuáles eran las otras teorías?</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¿Cómo se llamaban las carabelas?</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¿Quién era Moctezuma?</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¿Por qué fue invasión y no descubrimiento?</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¿Qué conocimientos tenían los mayas?</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¿Qué es una estela?</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¿Para qué usaban el calendario?</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¿Quién era Américo Vespucio?</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¿Qué descubrió en sus viajes?</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¿Por qué nuestro continente se llama América?</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¿Qué pasó cuando llegaron a tierra firme?</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¿Qué día llegó Colón a América?</w:t>
      </w:r>
    </w:p>
    <w:p w:rsidR="0058413C" w:rsidRPr="0058413C" w:rsidRDefault="0058413C" w:rsidP="0058413C">
      <w:pPr>
        <w:pStyle w:val="Prrafodelista"/>
        <w:numPr>
          <w:ilvl w:val="0"/>
          <w:numId w:val="1"/>
        </w:numPr>
        <w:rPr>
          <w:rFonts w:ascii="Tempus Sans ITC" w:hAnsi="Tempus Sans ITC"/>
        </w:rPr>
      </w:pPr>
      <w:r w:rsidRPr="0058413C">
        <w:rPr>
          <w:rFonts w:ascii="Tempus Sans ITC" w:hAnsi="Tempus Sans ITC"/>
        </w:rPr>
        <w:t>Realiza un dibujo de esta parte de la historia.</w:t>
      </w:r>
    </w:p>
    <w:p w:rsidR="00940E57" w:rsidRDefault="00940E57" w:rsidP="00273BE5"/>
    <w:p w:rsidR="00940E57" w:rsidRDefault="00940E57" w:rsidP="00273BE5">
      <w:pPr>
        <w:rPr>
          <w:b/>
        </w:rPr>
      </w:pPr>
    </w:p>
    <w:p w:rsidR="00273BE5" w:rsidRPr="009B2A39" w:rsidRDefault="00273BE5" w:rsidP="00273BE5">
      <w:pPr>
        <w:rPr>
          <w:b/>
        </w:rPr>
      </w:pPr>
    </w:p>
    <w:sectPr w:rsidR="00273BE5" w:rsidRPr="009B2A39">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89E" w:rsidRDefault="000E489E" w:rsidP="00654F25">
      <w:pPr>
        <w:spacing w:after="0" w:line="240" w:lineRule="auto"/>
      </w:pPr>
      <w:r>
        <w:separator/>
      </w:r>
    </w:p>
  </w:endnote>
  <w:endnote w:type="continuationSeparator" w:id="0">
    <w:p w:rsidR="000E489E" w:rsidRDefault="000E489E" w:rsidP="0065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25" w:rsidRDefault="00654F25">
    <w:pPr>
      <w:pStyle w:val="Piedepgina"/>
    </w:pPr>
  </w:p>
  <w:p w:rsidR="00654F25" w:rsidRDefault="00654F25">
    <w:pPr>
      <w:pStyle w:val="Piedepgina"/>
    </w:pPr>
  </w:p>
  <w:p w:rsidR="00654F25" w:rsidRDefault="00654F25">
    <w:pPr>
      <w:pStyle w:val="Piedepgina"/>
    </w:pPr>
  </w:p>
  <w:p w:rsidR="00654F25" w:rsidRDefault="00654F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89E" w:rsidRDefault="000E489E" w:rsidP="00654F25">
      <w:pPr>
        <w:spacing w:after="0" w:line="240" w:lineRule="auto"/>
      </w:pPr>
      <w:r>
        <w:separator/>
      </w:r>
    </w:p>
  </w:footnote>
  <w:footnote w:type="continuationSeparator" w:id="0">
    <w:p w:rsidR="000E489E" w:rsidRDefault="000E489E" w:rsidP="00654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B6D00"/>
    <w:multiLevelType w:val="hybridMultilevel"/>
    <w:tmpl w:val="AE68727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19"/>
    <w:rsid w:val="000E489E"/>
    <w:rsid w:val="00273BE5"/>
    <w:rsid w:val="003A10A6"/>
    <w:rsid w:val="003F4BB8"/>
    <w:rsid w:val="0058413C"/>
    <w:rsid w:val="00612619"/>
    <w:rsid w:val="00654F25"/>
    <w:rsid w:val="00870152"/>
    <w:rsid w:val="00940E57"/>
    <w:rsid w:val="009B2A39"/>
    <w:rsid w:val="00A94486"/>
    <w:rsid w:val="00DF7C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1D79D-8632-4327-A2CD-8D5B7407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10A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3A10A6"/>
    <w:rPr>
      <w:i/>
      <w:iCs/>
    </w:rPr>
  </w:style>
  <w:style w:type="paragraph" w:customStyle="1" w:styleId="izquierdo">
    <w:name w:val="izquierdo"/>
    <w:basedOn w:val="Normal"/>
    <w:rsid w:val="003A10A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654F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4F25"/>
  </w:style>
  <w:style w:type="paragraph" w:styleId="Piedepgina">
    <w:name w:val="footer"/>
    <w:basedOn w:val="Normal"/>
    <w:link w:val="PiedepginaCar"/>
    <w:uiPriority w:val="99"/>
    <w:unhideWhenUsed/>
    <w:rsid w:val="00654F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4F25"/>
  </w:style>
  <w:style w:type="character" w:styleId="Hipervnculo">
    <w:name w:val="Hyperlink"/>
    <w:basedOn w:val="Fuentedeprrafopredeter"/>
    <w:uiPriority w:val="99"/>
    <w:semiHidden/>
    <w:unhideWhenUsed/>
    <w:rsid w:val="00940E57"/>
    <w:rPr>
      <w:color w:val="0000FF"/>
      <w:u w:val="single"/>
    </w:rPr>
  </w:style>
  <w:style w:type="paragraph" w:styleId="Prrafodelista">
    <w:name w:val="List Paragraph"/>
    <w:basedOn w:val="Normal"/>
    <w:uiPriority w:val="34"/>
    <w:qFormat/>
    <w:rsid w:val="00584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W59cnDyeb3U"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298</Words>
  <Characters>1641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mangini</dc:creator>
  <cp:keywords/>
  <dc:description/>
  <cp:lastModifiedBy>juliana mangini</cp:lastModifiedBy>
  <cp:revision>2</cp:revision>
  <dcterms:created xsi:type="dcterms:W3CDTF">2020-03-17T21:18:00Z</dcterms:created>
  <dcterms:modified xsi:type="dcterms:W3CDTF">2020-03-17T21:18:00Z</dcterms:modified>
</cp:coreProperties>
</file>